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062E" w14:textId="39F9CA52" w:rsidR="000419CD" w:rsidRDefault="00CF0B89" w:rsidP="00CF0B89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noProof/>
          <w:lang w:val="en-US"/>
        </w:rPr>
        <w:drawing>
          <wp:inline distT="0" distB="0" distL="0" distR="0" wp14:anchorId="1B270236" wp14:editId="0FFE6BE0">
            <wp:extent cx="2621280" cy="93281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="00717A70">
        <w:rPr>
          <w:b/>
          <w:bCs/>
          <w:noProof/>
        </w:rPr>
        <w:t xml:space="preserve">          </w:t>
      </w:r>
      <w:r w:rsidR="000D344E">
        <w:rPr>
          <w:b/>
          <w:bCs/>
          <w:noProof/>
          <w:lang w:val="en-US"/>
        </w:rPr>
        <w:drawing>
          <wp:inline distT="0" distB="0" distL="0" distR="0" wp14:anchorId="71458071" wp14:editId="0CE4F111">
            <wp:extent cx="1877695" cy="1024255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16"/>
      </w:tblGrid>
      <w:tr w:rsidR="000419CD" w14:paraId="7FCF480C" w14:textId="77777777" w:rsidTr="00E06F18">
        <w:trPr>
          <w:trHeight w:val="278"/>
        </w:trPr>
        <w:tc>
          <w:tcPr>
            <w:tcW w:w="9016" w:type="dxa"/>
            <w:shd w:val="clear" w:color="auto" w:fill="FFFF00"/>
            <w:vAlign w:val="center"/>
          </w:tcPr>
          <w:p w14:paraId="2F44DC97" w14:textId="774DA70C" w:rsidR="000419CD" w:rsidRDefault="000419CD" w:rsidP="00AD24BA">
            <w:pPr>
              <w:pStyle w:val="Titl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19CD">
              <w:rPr>
                <w:rFonts w:ascii="Arial" w:hAnsi="Arial" w:cs="Arial"/>
                <w:b/>
                <w:bCs/>
                <w:sz w:val="32"/>
                <w:szCs w:val="32"/>
              </w:rPr>
              <w:t>PARTNERSHIP ASSESSMENT CHECKLIST</w:t>
            </w:r>
          </w:p>
        </w:tc>
      </w:tr>
    </w:tbl>
    <w:p w14:paraId="0F8F12D4" w14:textId="77777777" w:rsidR="000419CD" w:rsidRDefault="000419CD" w:rsidP="00FC73C3">
      <w:pPr>
        <w:pStyle w:val="Title"/>
        <w:jc w:val="both"/>
        <w:rPr>
          <w:rFonts w:ascii="Arial" w:hAnsi="Arial" w:cs="Arial"/>
          <w:sz w:val="24"/>
          <w:szCs w:val="24"/>
          <w:u w:val="single"/>
        </w:rPr>
      </w:pPr>
    </w:p>
    <w:p w14:paraId="2B0EE646" w14:textId="7E294027" w:rsidR="00A1546A" w:rsidRDefault="00A1546A" w:rsidP="005D03BA">
      <w:pPr>
        <w:pStyle w:val="Title"/>
        <w:spacing w:before="240" w:after="2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6E2206">
        <w:rPr>
          <w:rFonts w:ascii="Arial" w:hAnsi="Arial" w:cs="Arial"/>
          <w:sz w:val="24"/>
          <w:szCs w:val="24"/>
          <w:u w:val="single"/>
        </w:rPr>
        <w:t>I</w:t>
      </w:r>
      <w:r w:rsidR="006E2206" w:rsidRPr="006E2206">
        <w:rPr>
          <w:rFonts w:ascii="Arial" w:hAnsi="Arial" w:cs="Arial"/>
          <w:sz w:val="24"/>
          <w:szCs w:val="24"/>
          <w:u w:val="single"/>
        </w:rPr>
        <w:t>NTRODUCTION</w:t>
      </w:r>
    </w:p>
    <w:p w14:paraId="3E15A7EA" w14:textId="42E93458" w:rsidR="009111DA" w:rsidRDefault="00AB2BF2" w:rsidP="00AD24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Career Development Services</w:t>
      </w:r>
      <w:r w:rsidR="004D0F81">
        <w:rPr>
          <w:rFonts w:ascii="Arial" w:hAnsi="Arial" w:cs="Arial"/>
          <w:sz w:val="24"/>
          <w:szCs w:val="24"/>
        </w:rPr>
        <w:t xml:space="preserve"> (CDS)</w:t>
      </w:r>
      <w:r w:rsidR="00A979A6">
        <w:rPr>
          <w:rFonts w:ascii="Arial" w:hAnsi="Arial" w:cs="Arial"/>
          <w:sz w:val="24"/>
          <w:szCs w:val="24"/>
        </w:rPr>
        <w:t xml:space="preserve"> has been established to provide leadership and coordination of career development services across all spheres of Government. The vision of CDS is to ensure that </w:t>
      </w:r>
      <w:r w:rsidR="00A979A6" w:rsidRPr="00A979A6">
        <w:rPr>
          <w:rFonts w:ascii="Arial" w:hAnsi="Arial" w:cs="Arial"/>
          <w:sz w:val="24"/>
          <w:szCs w:val="24"/>
        </w:rPr>
        <w:t>all people, of all ages</w:t>
      </w:r>
      <w:r w:rsidR="00A979A6">
        <w:rPr>
          <w:rFonts w:ascii="Arial" w:hAnsi="Arial" w:cs="Arial"/>
          <w:sz w:val="24"/>
          <w:szCs w:val="24"/>
        </w:rPr>
        <w:t xml:space="preserve">, have access to quality career </w:t>
      </w:r>
      <w:r w:rsidR="00A979A6" w:rsidRPr="00A979A6">
        <w:rPr>
          <w:rFonts w:ascii="Arial" w:hAnsi="Arial" w:cs="Arial"/>
          <w:sz w:val="24"/>
          <w:szCs w:val="24"/>
        </w:rPr>
        <w:t>information and career serv</w:t>
      </w:r>
      <w:r w:rsidR="00A979A6">
        <w:rPr>
          <w:rFonts w:ascii="Arial" w:hAnsi="Arial" w:cs="Arial"/>
          <w:sz w:val="24"/>
          <w:szCs w:val="24"/>
        </w:rPr>
        <w:t xml:space="preserve">ices throughout their lives. This will enable them </w:t>
      </w:r>
      <w:r w:rsidR="00A979A6" w:rsidRPr="00A979A6">
        <w:rPr>
          <w:rFonts w:ascii="Arial" w:hAnsi="Arial" w:cs="Arial"/>
          <w:sz w:val="24"/>
          <w:szCs w:val="24"/>
        </w:rPr>
        <w:t xml:space="preserve">to make </w:t>
      </w:r>
      <w:r w:rsidR="00A979A6">
        <w:rPr>
          <w:rFonts w:ascii="Arial" w:hAnsi="Arial" w:cs="Arial"/>
          <w:sz w:val="24"/>
          <w:szCs w:val="24"/>
        </w:rPr>
        <w:t xml:space="preserve">better and more informed career </w:t>
      </w:r>
      <w:r w:rsidR="00A979A6" w:rsidRPr="00A979A6">
        <w:rPr>
          <w:rFonts w:ascii="Arial" w:hAnsi="Arial" w:cs="Arial"/>
          <w:sz w:val="24"/>
          <w:szCs w:val="24"/>
        </w:rPr>
        <w:t>choices that deliver high levels of employment a</w:t>
      </w:r>
      <w:r w:rsidR="00A979A6">
        <w:rPr>
          <w:rFonts w:ascii="Arial" w:hAnsi="Arial" w:cs="Arial"/>
          <w:sz w:val="24"/>
          <w:szCs w:val="24"/>
        </w:rPr>
        <w:t xml:space="preserve">nd help to </w:t>
      </w:r>
      <w:r w:rsidR="00A979A6" w:rsidRPr="00A979A6">
        <w:rPr>
          <w:rFonts w:ascii="Arial" w:hAnsi="Arial" w:cs="Arial"/>
          <w:sz w:val="24"/>
          <w:szCs w:val="24"/>
        </w:rPr>
        <w:t>increase sustainable economic growth in the country</w:t>
      </w:r>
      <w:r w:rsidR="00A979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79A6">
        <w:rPr>
          <w:rFonts w:ascii="Arial" w:hAnsi="Arial" w:cs="Arial"/>
          <w:sz w:val="24"/>
          <w:szCs w:val="24"/>
        </w:rPr>
        <w:t>In order to achieve this</w:t>
      </w:r>
      <w:r w:rsidR="00D23467">
        <w:rPr>
          <w:rFonts w:ascii="Arial" w:hAnsi="Arial" w:cs="Arial"/>
          <w:sz w:val="24"/>
          <w:szCs w:val="24"/>
        </w:rPr>
        <w:t xml:space="preserve"> and </w:t>
      </w:r>
      <w:r w:rsidR="00D23467" w:rsidRPr="00D23467">
        <w:rPr>
          <w:rFonts w:ascii="Arial" w:hAnsi="Arial" w:cs="Arial"/>
          <w:sz w:val="24"/>
          <w:szCs w:val="24"/>
        </w:rPr>
        <w:t>implement the ‘</w:t>
      </w:r>
      <w:r w:rsidR="00D23467" w:rsidRPr="00AD24BA">
        <w:rPr>
          <w:rFonts w:ascii="Arial" w:hAnsi="Arial" w:cs="Arial"/>
          <w:i/>
          <w:sz w:val="24"/>
          <w:szCs w:val="24"/>
        </w:rPr>
        <w:t>National Policy for an integrated Career Development System for South Africa</w:t>
      </w:r>
      <w:r w:rsidR="00D23467">
        <w:rPr>
          <w:rFonts w:ascii="Arial" w:hAnsi="Arial" w:cs="Arial"/>
          <w:sz w:val="24"/>
          <w:szCs w:val="24"/>
        </w:rPr>
        <w:t>’</w:t>
      </w:r>
      <w:r w:rsidR="00A979A6">
        <w:rPr>
          <w:rFonts w:ascii="Arial" w:hAnsi="Arial" w:cs="Arial"/>
          <w:sz w:val="24"/>
          <w:szCs w:val="24"/>
        </w:rPr>
        <w:t>, CDS through the DHET</w:t>
      </w:r>
      <w:r w:rsidR="00F8058E">
        <w:rPr>
          <w:rFonts w:ascii="Arial" w:hAnsi="Arial" w:cs="Arial"/>
          <w:sz w:val="24"/>
          <w:szCs w:val="24"/>
        </w:rPr>
        <w:t xml:space="preserve"> enters into </w:t>
      </w:r>
      <w:r w:rsidR="00A979A6">
        <w:rPr>
          <w:rFonts w:ascii="Arial" w:hAnsi="Arial" w:cs="Arial"/>
          <w:sz w:val="24"/>
          <w:szCs w:val="24"/>
        </w:rPr>
        <w:t>formal partnership agreements</w:t>
      </w:r>
      <w:r w:rsidR="0090498B">
        <w:rPr>
          <w:rFonts w:ascii="Arial" w:hAnsi="Arial" w:cs="Arial"/>
          <w:sz w:val="24"/>
          <w:szCs w:val="24"/>
        </w:rPr>
        <w:t xml:space="preserve"> </w:t>
      </w:r>
      <w:r w:rsidR="00D23467">
        <w:rPr>
          <w:rFonts w:ascii="Arial" w:hAnsi="Arial" w:cs="Arial"/>
          <w:sz w:val="24"/>
          <w:szCs w:val="24"/>
        </w:rPr>
        <w:t xml:space="preserve">with parties who play a </w:t>
      </w:r>
      <w:r w:rsidR="00D23467" w:rsidRPr="00D23467">
        <w:rPr>
          <w:rFonts w:ascii="Arial" w:hAnsi="Arial" w:cs="Arial"/>
          <w:sz w:val="24"/>
          <w:szCs w:val="24"/>
        </w:rPr>
        <w:t>distinct complementary and respective role</w:t>
      </w:r>
      <w:r w:rsidR="00D23467">
        <w:rPr>
          <w:rFonts w:ascii="Arial" w:hAnsi="Arial" w:cs="Arial"/>
          <w:sz w:val="24"/>
          <w:szCs w:val="24"/>
        </w:rPr>
        <w:t xml:space="preserve"> for</w:t>
      </w:r>
      <w:r w:rsidR="00D23467" w:rsidRPr="00D23467">
        <w:rPr>
          <w:rFonts w:ascii="Arial" w:hAnsi="Arial" w:cs="Arial"/>
          <w:sz w:val="24"/>
          <w:szCs w:val="24"/>
        </w:rPr>
        <w:t xml:space="preserve"> the provision of career development services in the country</w:t>
      </w:r>
      <w:r w:rsidR="0090498B">
        <w:rPr>
          <w:rFonts w:ascii="Arial" w:hAnsi="Arial" w:cs="Arial"/>
          <w:sz w:val="24"/>
          <w:szCs w:val="24"/>
        </w:rPr>
        <w:t>.</w:t>
      </w:r>
    </w:p>
    <w:p w14:paraId="3CD530B5" w14:textId="59BA5B6E" w:rsidR="005D03BA" w:rsidRDefault="006710DE" w:rsidP="00AD24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10DE">
        <w:rPr>
          <w:rFonts w:ascii="Arial" w:hAnsi="Arial" w:cs="Arial"/>
          <w:sz w:val="24"/>
          <w:szCs w:val="24"/>
        </w:rPr>
        <w:t xml:space="preserve">This Partnership Assessment Checklist serves as a tool for the evaluation of requests made by </w:t>
      </w:r>
      <w:r w:rsidR="00E200C8">
        <w:rPr>
          <w:rFonts w:ascii="Arial" w:hAnsi="Arial" w:cs="Arial"/>
          <w:sz w:val="24"/>
          <w:szCs w:val="24"/>
        </w:rPr>
        <w:t xml:space="preserve">external parties </w:t>
      </w:r>
      <w:r w:rsidRPr="006710DE">
        <w:rPr>
          <w:rFonts w:ascii="Arial" w:hAnsi="Arial" w:cs="Arial"/>
          <w:sz w:val="24"/>
          <w:szCs w:val="24"/>
        </w:rPr>
        <w:t xml:space="preserve">for partnership with </w:t>
      </w:r>
      <w:r w:rsidR="00D23467">
        <w:rPr>
          <w:rFonts w:ascii="Arial" w:hAnsi="Arial" w:cs="Arial"/>
          <w:sz w:val="24"/>
          <w:szCs w:val="24"/>
        </w:rPr>
        <w:t>CDS: DHET</w:t>
      </w:r>
      <w:r w:rsidRPr="006710DE">
        <w:rPr>
          <w:rFonts w:ascii="Arial" w:hAnsi="Arial" w:cs="Arial"/>
          <w:sz w:val="24"/>
          <w:szCs w:val="24"/>
        </w:rPr>
        <w:t>.</w:t>
      </w:r>
      <w:r w:rsidR="00E200C8">
        <w:rPr>
          <w:rFonts w:ascii="Arial" w:hAnsi="Arial" w:cs="Arial"/>
          <w:sz w:val="24"/>
          <w:szCs w:val="24"/>
        </w:rPr>
        <w:t xml:space="preserve"> </w:t>
      </w:r>
      <w:r w:rsidRPr="006710DE">
        <w:rPr>
          <w:rFonts w:ascii="Arial" w:hAnsi="Arial" w:cs="Arial"/>
          <w:sz w:val="24"/>
          <w:szCs w:val="24"/>
        </w:rPr>
        <w:t>The Checklist serves to identify whether both parties have aligned intentions regarding the proposed partnership or if the relationship is better suited at a stakeholder level</w:t>
      </w:r>
      <w:r w:rsidR="00D23467">
        <w:rPr>
          <w:rFonts w:ascii="Arial" w:hAnsi="Arial" w:cs="Arial"/>
          <w:sz w:val="24"/>
          <w:szCs w:val="24"/>
        </w:rPr>
        <w:t>. W</w:t>
      </w:r>
      <w:r w:rsidRPr="006710DE">
        <w:rPr>
          <w:rFonts w:ascii="Arial" w:hAnsi="Arial" w:cs="Arial"/>
          <w:sz w:val="24"/>
          <w:szCs w:val="24"/>
        </w:rPr>
        <w:t xml:space="preserve">hereupon </w:t>
      </w:r>
      <w:r w:rsidR="00D23467">
        <w:rPr>
          <w:rFonts w:ascii="Arial" w:hAnsi="Arial" w:cs="Arial"/>
          <w:sz w:val="24"/>
          <w:szCs w:val="24"/>
        </w:rPr>
        <w:t>the</w:t>
      </w:r>
      <w:r w:rsidRPr="006710DE">
        <w:rPr>
          <w:rFonts w:ascii="Arial" w:hAnsi="Arial" w:cs="Arial"/>
          <w:sz w:val="24"/>
          <w:szCs w:val="24"/>
        </w:rPr>
        <w:t xml:space="preserve"> decision is taken</w:t>
      </w:r>
      <w:r w:rsidR="00D23467">
        <w:rPr>
          <w:rFonts w:ascii="Arial" w:hAnsi="Arial" w:cs="Arial"/>
          <w:sz w:val="24"/>
          <w:szCs w:val="24"/>
        </w:rPr>
        <w:t xml:space="preserve"> to maintain a stakeholder relationship,</w:t>
      </w:r>
      <w:r w:rsidRPr="006710DE">
        <w:rPr>
          <w:rFonts w:ascii="Arial" w:hAnsi="Arial" w:cs="Arial"/>
          <w:sz w:val="24"/>
          <w:szCs w:val="24"/>
        </w:rPr>
        <w:t xml:space="preserve"> CDS will ensure that the </w:t>
      </w:r>
      <w:r w:rsidR="00D23467">
        <w:rPr>
          <w:rFonts w:ascii="Arial" w:hAnsi="Arial" w:cs="Arial"/>
          <w:sz w:val="24"/>
          <w:szCs w:val="24"/>
        </w:rPr>
        <w:t>party</w:t>
      </w:r>
      <w:r w:rsidR="00D23467" w:rsidRPr="006710DE">
        <w:rPr>
          <w:rFonts w:ascii="Arial" w:hAnsi="Arial" w:cs="Arial"/>
          <w:sz w:val="24"/>
          <w:szCs w:val="24"/>
        </w:rPr>
        <w:t xml:space="preserve"> </w:t>
      </w:r>
      <w:r w:rsidRPr="006710DE">
        <w:rPr>
          <w:rFonts w:ascii="Arial" w:hAnsi="Arial" w:cs="Arial"/>
          <w:sz w:val="24"/>
          <w:szCs w:val="24"/>
        </w:rPr>
        <w:t xml:space="preserve">is </w:t>
      </w:r>
      <w:r w:rsidR="00E200C8">
        <w:rPr>
          <w:rFonts w:ascii="Arial" w:hAnsi="Arial" w:cs="Arial"/>
          <w:sz w:val="24"/>
          <w:szCs w:val="24"/>
        </w:rPr>
        <w:t>included</w:t>
      </w:r>
      <w:r w:rsidR="00E200C8" w:rsidRPr="006710DE">
        <w:rPr>
          <w:rFonts w:ascii="Arial" w:hAnsi="Arial" w:cs="Arial"/>
          <w:sz w:val="24"/>
          <w:szCs w:val="24"/>
        </w:rPr>
        <w:t xml:space="preserve"> </w:t>
      </w:r>
      <w:r w:rsidR="00E200C8">
        <w:rPr>
          <w:rFonts w:ascii="Arial" w:hAnsi="Arial" w:cs="Arial"/>
          <w:sz w:val="24"/>
          <w:szCs w:val="24"/>
        </w:rPr>
        <w:t>on</w:t>
      </w:r>
      <w:r w:rsidRPr="006710DE">
        <w:rPr>
          <w:rFonts w:ascii="Arial" w:hAnsi="Arial" w:cs="Arial"/>
          <w:sz w:val="24"/>
          <w:szCs w:val="24"/>
        </w:rPr>
        <w:t xml:space="preserve"> the</w:t>
      </w:r>
      <w:r w:rsidR="00D23467">
        <w:rPr>
          <w:rFonts w:ascii="Arial" w:hAnsi="Arial" w:cs="Arial"/>
          <w:sz w:val="24"/>
          <w:szCs w:val="24"/>
        </w:rPr>
        <w:t xml:space="preserve"> CDS</w:t>
      </w:r>
      <w:r w:rsidRPr="006710DE">
        <w:rPr>
          <w:rFonts w:ascii="Arial" w:hAnsi="Arial" w:cs="Arial"/>
          <w:sz w:val="24"/>
          <w:szCs w:val="24"/>
        </w:rPr>
        <w:t xml:space="preserve"> Stakeholder Database </w:t>
      </w:r>
      <w:r w:rsidR="00E200C8">
        <w:rPr>
          <w:rFonts w:ascii="Arial" w:hAnsi="Arial" w:cs="Arial"/>
          <w:sz w:val="24"/>
          <w:szCs w:val="24"/>
        </w:rPr>
        <w:t xml:space="preserve">for </w:t>
      </w:r>
      <w:r w:rsidRPr="006710DE">
        <w:rPr>
          <w:rFonts w:ascii="Arial" w:hAnsi="Arial" w:cs="Arial"/>
          <w:sz w:val="24"/>
          <w:szCs w:val="24"/>
        </w:rPr>
        <w:t>further stakeholder engagement.</w:t>
      </w:r>
    </w:p>
    <w:p w14:paraId="76D47752" w14:textId="6D768684" w:rsidR="00A1546A" w:rsidRDefault="00B67944" w:rsidP="005D03BA">
      <w:pPr>
        <w:spacing w:before="240" w:after="240" w:line="360" w:lineRule="auto"/>
        <w:rPr>
          <w:rFonts w:ascii="Arial" w:hAnsi="Arial" w:cs="Arial"/>
          <w:sz w:val="24"/>
          <w:szCs w:val="24"/>
          <w:u w:val="single"/>
        </w:rPr>
      </w:pPr>
      <w:r w:rsidRPr="00CF0B89">
        <w:rPr>
          <w:rFonts w:ascii="Arial" w:hAnsi="Arial" w:cs="Arial"/>
          <w:sz w:val="24"/>
          <w:szCs w:val="24"/>
          <w:u w:val="single"/>
        </w:rPr>
        <w:t>ORGANISATION INFORMATION</w:t>
      </w:r>
    </w:p>
    <w:tbl>
      <w:tblPr>
        <w:tblStyle w:val="TableGrid1"/>
        <w:tblW w:w="10486" w:type="dxa"/>
        <w:tblInd w:w="-572" w:type="dxa"/>
        <w:tblLook w:val="04A0" w:firstRow="1" w:lastRow="0" w:firstColumn="1" w:lastColumn="0" w:noHBand="0" w:noVBand="1"/>
      </w:tblPr>
      <w:tblGrid>
        <w:gridCol w:w="4820"/>
        <w:gridCol w:w="2324"/>
        <w:gridCol w:w="1684"/>
        <w:gridCol w:w="1658"/>
      </w:tblGrid>
      <w:tr w:rsidR="00D94D09" w:rsidRPr="00D94D09" w14:paraId="3650E67A" w14:textId="77777777" w:rsidTr="005D03BA">
        <w:trPr>
          <w:trHeight w:val="944"/>
        </w:trPr>
        <w:tc>
          <w:tcPr>
            <w:tcW w:w="4820" w:type="dxa"/>
            <w:shd w:val="clear" w:color="auto" w:fill="BFBFBF" w:themeFill="background1" w:themeFillShade="BF"/>
          </w:tcPr>
          <w:p w14:paraId="2D4AC1A2" w14:textId="796B201A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Full name and the acronym of the organisation:</w:t>
            </w:r>
          </w:p>
        </w:tc>
        <w:tc>
          <w:tcPr>
            <w:tcW w:w="5666" w:type="dxa"/>
            <w:gridSpan w:val="3"/>
          </w:tcPr>
          <w:p w14:paraId="27F327F7" w14:textId="5A42036E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6504300" w14:textId="77777777" w:rsidTr="005D03BA">
        <w:trPr>
          <w:trHeight w:val="435"/>
        </w:trPr>
        <w:tc>
          <w:tcPr>
            <w:tcW w:w="4820" w:type="dxa"/>
            <w:shd w:val="clear" w:color="auto" w:fill="BFBFBF" w:themeFill="background1" w:themeFillShade="BF"/>
          </w:tcPr>
          <w:p w14:paraId="58A6B58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Physical address:</w:t>
            </w:r>
          </w:p>
          <w:p w14:paraId="0E8FDD42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4027EA31" w14:textId="6C2670EB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1E1EA3B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5AABF839" w14:textId="36559BFB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Contact person’s contact details (name, surname, telephone and email address):</w:t>
            </w:r>
          </w:p>
        </w:tc>
        <w:tc>
          <w:tcPr>
            <w:tcW w:w="5666" w:type="dxa"/>
            <w:gridSpan w:val="3"/>
          </w:tcPr>
          <w:p w14:paraId="125E9760" w14:textId="7DA7DC6B" w:rsidR="00905426" w:rsidRPr="00D94D09" w:rsidRDefault="00905426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3475A31F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576F32EC" w14:textId="0D4DB6D1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Type of organisation (NPO, Private, Government, Other):</w:t>
            </w:r>
          </w:p>
        </w:tc>
        <w:tc>
          <w:tcPr>
            <w:tcW w:w="5666" w:type="dxa"/>
            <w:gridSpan w:val="3"/>
          </w:tcPr>
          <w:p w14:paraId="60017F18" w14:textId="1656091A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498373B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1FFFA937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If NPO, Private and Other please provide company’s registration number:</w:t>
            </w:r>
          </w:p>
          <w:p w14:paraId="2E0B6B5D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07229419" w14:textId="705C6E56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2B99B483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6E8BBC74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lastRenderedPageBreak/>
              <w:t>Pleas indicate which organisation is your company registered with:</w:t>
            </w:r>
          </w:p>
          <w:p w14:paraId="01C9AF2C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3151D65E" w14:textId="07B71F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3919849A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42AEC055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Brief overview about the organisation:</w:t>
            </w:r>
          </w:p>
          <w:p w14:paraId="4515664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6102879D" w14:textId="5A17C521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6FD2207D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2300D75F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For how long the organisation has been in operation?</w:t>
            </w:r>
          </w:p>
          <w:p w14:paraId="72531FAA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79F2B9E3" w14:textId="19241E76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1841E5C" w14:textId="77777777" w:rsidTr="005D03BA">
        <w:trPr>
          <w:trHeight w:val="846"/>
        </w:trPr>
        <w:tc>
          <w:tcPr>
            <w:tcW w:w="4820" w:type="dxa"/>
            <w:shd w:val="clear" w:color="auto" w:fill="BFBFBF" w:themeFill="background1" w:themeFillShade="BF"/>
          </w:tcPr>
          <w:p w14:paraId="6B355252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is the mission of the organisation?</w:t>
            </w:r>
          </w:p>
          <w:p w14:paraId="77A3F7D1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6866F9A5" w14:textId="0CD5EA5E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7E9A3C3F" w14:textId="77777777" w:rsidTr="005D03BA">
        <w:trPr>
          <w:trHeight w:val="830"/>
        </w:trPr>
        <w:tc>
          <w:tcPr>
            <w:tcW w:w="4820" w:type="dxa"/>
            <w:shd w:val="clear" w:color="auto" w:fill="BFBFBF" w:themeFill="background1" w:themeFillShade="BF"/>
          </w:tcPr>
          <w:p w14:paraId="548D8D15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is the vision of the organisation?</w:t>
            </w:r>
          </w:p>
          <w:p w14:paraId="556A3A6A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674FE1E7" w14:textId="0E9C45A4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241743A2" w14:textId="77777777" w:rsidTr="005D03BA">
        <w:trPr>
          <w:trHeight w:val="984"/>
        </w:trPr>
        <w:tc>
          <w:tcPr>
            <w:tcW w:w="4820" w:type="dxa"/>
            <w:shd w:val="clear" w:color="auto" w:fill="BFBFBF" w:themeFill="background1" w:themeFillShade="BF"/>
          </w:tcPr>
          <w:p w14:paraId="7E063B36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services does the organisation render in general?</w:t>
            </w:r>
          </w:p>
          <w:p w14:paraId="501A9069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2622E77C" w14:textId="3AF045D1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41D52981" w14:textId="77777777" w:rsidTr="005D03BA">
        <w:trPr>
          <w:trHeight w:val="1267"/>
        </w:trPr>
        <w:tc>
          <w:tcPr>
            <w:tcW w:w="4820" w:type="dxa"/>
            <w:shd w:val="clear" w:color="auto" w:fill="BFBFBF" w:themeFill="background1" w:themeFillShade="BF"/>
          </w:tcPr>
          <w:p w14:paraId="2B8A718C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Pr="0020663A">
              <w:rPr>
                <w:rFonts w:ascii="Arial" w:hAnsi="Arial" w:cs="Arial"/>
                <w:sz w:val="24"/>
                <w:szCs w:val="24"/>
              </w:rPr>
              <w:t>career development services</w:t>
            </w:r>
            <w:r w:rsidRPr="00D94D09">
              <w:rPr>
                <w:rFonts w:ascii="Arial" w:hAnsi="Arial" w:cs="Arial"/>
              </w:rPr>
              <w:t xml:space="preserve"> </w:t>
            </w:r>
            <w:r w:rsidRPr="00D94D09">
              <w:rPr>
                <w:rFonts w:ascii="Arial" w:hAnsi="Arial" w:cs="Arial"/>
                <w:sz w:val="24"/>
                <w:szCs w:val="24"/>
              </w:rPr>
              <w:t>specific services does the organisation renders?</w:t>
            </w:r>
          </w:p>
          <w:p w14:paraId="7932DD93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2F6B48D0" w14:textId="3E365663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4571199" w14:textId="77777777" w:rsidTr="005D03BA">
        <w:trPr>
          <w:trHeight w:val="832"/>
        </w:trPr>
        <w:tc>
          <w:tcPr>
            <w:tcW w:w="4820" w:type="dxa"/>
            <w:shd w:val="clear" w:color="auto" w:fill="BFBFBF" w:themeFill="background1" w:themeFillShade="BF"/>
          </w:tcPr>
          <w:p w14:paraId="29A620D1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Are the organisations programs already running or still a concept?</w:t>
            </w:r>
          </w:p>
          <w:p w14:paraId="6545BB6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3F344C12" w14:textId="269BB332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025B8CB8" w14:textId="77777777" w:rsidTr="005D03BA">
        <w:trPr>
          <w:trHeight w:val="844"/>
        </w:trPr>
        <w:tc>
          <w:tcPr>
            <w:tcW w:w="4820" w:type="dxa"/>
            <w:shd w:val="clear" w:color="auto" w:fill="BFBFBF" w:themeFill="background1" w:themeFillShade="BF"/>
          </w:tcPr>
          <w:p w14:paraId="2B4B0A3A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is the average number of clients serviced per month?</w:t>
            </w:r>
          </w:p>
          <w:p w14:paraId="78D41F45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7CC08FDA" w14:textId="1858ED7E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64138B60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0D321F53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are the target groups of the organisation?</w:t>
            </w:r>
          </w:p>
          <w:p w14:paraId="56E87AA3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2FB594A0" w14:textId="3756CF3B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7F4A6A5B" w14:textId="77777777" w:rsidTr="005D03BA">
        <w:trPr>
          <w:trHeight w:val="854"/>
        </w:trPr>
        <w:tc>
          <w:tcPr>
            <w:tcW w:w="4820" w:type="dxa"/>
            <w:shd w:val="clear" w:color="auto" w:fill="BFBFBF" w:themeFill="background1" w:themeFillShade="BF"/>
          </w:tcPr>
          <w:p w14:paraId="5CD6C621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Are the services offered by the organisation rendered free of charge?</w:t>
            </w:r>
          </w:p>
          <w:p w14:paraId="367BBB2D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7F2BE4A4" w14:textId="77777777" w:rsid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3C8895C" w14:textId="62858547" w:rsidR="00905426" w:rsidRPr="00D94D09" w:rsidRDefault="00905426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D09" w:rsidRPr="00D94D09" w14:paraId="5BBF9DC4" w14:textId="77777777" w:rsidTr="005D03BA">
        <w:trPr>
          <w:trHeight w:val="841"/>
        </w:trPr>
        <w:tc>
          <w:tcPr>
            <w:tcW w:w="4820" w:type="dxa"/>
            <w:shd w:val="clear" w:color="auto" w:fill="BFBFBF" w:themeFill="background1" w:themeFillShade="BF"/>
          </w:tcPr>
          <w:p w14:paraId="2C21A0D2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How many qualified officials does the organisation have?</w:t>
            </w:r>
          </w:p>
          <w:p w14:paraId="212359DB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43AD78F" w14:textId="31CF1C9A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 xml:space="preserve">Career </w:t>
            </w:r>
            <w:r w:rsidR="0020663A">
              <w:rPr>
                <w:rFonts w:ascii="Arial" w:hAnsi="Arial" w:cs="Arial"/>
                <w:sz w:val="24"/>
                <w:szCs w:val="24"/>
              </w:rPr>
              <w:t>I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nformation </w:t>
            </w:r>
            <w:r w:rsidR="0020663A">
              <w:rPr>
                <w:rFonts w:ascii="Arial" w:hAnsi="Arial" w:cs="Arial"/>
                <w:sz w:val="24"/>
                <w:szCs w:val="24"/>
              </w:rPr>
              <w:t>S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pecialists           </w:t>
            </w:r>
          </w:p>
          <w:p w14:paraId="406C8136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DA5BC8D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Psychologists</w:t>
            </w:r>
          </w:p>
          <w:p w14:paraId="7A3F2F15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4FE2BD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05E5CB94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 xml:space="preserve">  </w:t>
            </w:r>
          </w:p>
        </w:tc>
      </w:tr>
      <w:tr w:rsidR="00D94D09" w:rsidRPr="00D94D09" w14:paraId="01A90744" w14:textId="77777777" w:rsidTr="005D03BA">
        <w:trPr>
          <w:trHeight w:val="2222"/>
        </w:trPr>
        <w:tc>
          <w:tcPr>
            <w:tcW w:w="4820" w:type="dxa"/>
            <w:shd w:val="clear" w:color="auto" w:fill="BFBFBF" w:themeFill="background1" w:themeFillShade="BF"/>
          </w:tcPr>
          <w:p w14:paraId="5A66367D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lastRenderedPageBreak/>
              <w:t>Are the organisations programs inclusive of the disabled?</w:t>
            </w:r>
          </w:p>
          <w:p w14:paraId="63162A07" w14:textId="7D597275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 xml:space="preserve">If the response is </w:t>
            </w:r>
            <w:r w:rsidR="0020663A" w:rsidRPr="00D94D09">
              <w:rPr>
                <w:rFonts w:ascii="Arial" w:hAnsi="Arial" w:cs="Arial"/>
                <w:b/>
                <w:bCs/>
                <w:sz w:val="24"/>
                <w:szCs w:val="24"/>
              </w:rPr>
              <w:t>No,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 please indicate why the programs are not inclusive of the disabled</w:t>
            </w:r>
          </w:p>
        </w:tc>
        <w:tc>
          <w:tcPr>
            <w:tcW w:w="5666" w:type="dxa"/>
            <w:gridSpan w:val="3"/>
          </w:tcPr>
          <w:p w14:paraId="64573C16" w14:textId="30542871" w:rsidR="00905426" w:rsidRPr="00450B8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94D09" w:rsidRPr="00D94D09" w14:paraId="7B16D856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2799FAD8" w14:textId="57B7C651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career development services material does the organisation have access to?</w:t>
            </w:r>
          </w:p>
        </w:tc>
        <w:tc>
          <w:tcPr>
            <w:tcW w:w="5666" w:type="dxa"/>
            <w:gridSpan w:val="3"/>
          </w:tcPr>
          <w:p w14:paraId="59390237" w14:textId="4AED0AB0" w:rsidR="00D94D09" w:rsidRPr="00D94D09" w:rsidRDefault="00D94D09" w:rsidP="00D94D09">
            <w:pPr>
              <w:spacing w:line="360" w:lineRule="auto"/>
              <w:rPr>
                <w:rFonts w:ascii="Basic" w:hAnsi="Basic" w:cs="Arial"/>
                <w:sz w:val="24"/>
                <w:szCs w:val="24"/>
              </w:rPr>
            </w:pPr>
          </w:p>
        </w:tc>
      </w:tr>
      <w:tr w:rsidR="0020663A" w:rsidRPr="00D94D09" w14:paraId="2F8E35F2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07D5C0E6" w14:textId="493200FD" w:rsidR="0020663A" w:rsidRPr="00D94D09" w:rsidRDefault="005D03BA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areas of collaboration you want with DHET: CDS</w:t>
            </w:r>
          </w:p>
        </w:tc>
        <w:tc>
          <w:tcPr>
            <w:tcW w:w="5666" w:type="dxa"/>
            <w:gridSpan w:val="3"/>
          </w:tcPr>
          <w:p w14:paraId="65FCC35F" w14:textId="77777777" w:rsidR="0020663A" w:rsidRDefault="0020663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  <w:p w14:paraId="27E04D81" w14:textId="77777777" w:rsidR="005D03BA" w:rsidRDefault="005D03B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  <w:p w14:paraId="14C7D6EA" w14:textId="77777777" w:rsidR="005D03BA" w:rsidRDefault="005D03B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  <w:p w14:paraId="2E55E064" w14:textId="630A14AB" w:rsidR="005D03BA" w:rsidRPr="00D94D09" w:rsidRDefault="005D03B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5D03BA" w:rsidRPr="00D94D09" w14:paraId="661A6AC0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5883EAEB" w14:textId="1DE2640F" w:rsidR="005D03BA" w:rsidRPr="005D03BA" w:rsidRDefault="005D03BA" w:rsidP="005D03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3BA">
              <w:rPr>
                <w:rFonts w:ascii="Arial" w:hAnsi="Arial" w:cs="Arial"/>
                <w:sz w:val="24"/>
                <w:szCs w:val="24"/>
              </w:rPr>
              <w:t xml:space="preserve">How will the </w:t>
            </w:r>
            <w:r>
              <w:rPr>
                <w:rFonts w:ascii="Arial" w:hAnsi="Arial" w:cs="Arial"/>
                <w:sz w:val="24"/>
                <w:szCs w:val="24"/>
              </w:rPr>
              <w:t>DHET: CDS</w:t>
            </w:r>
            <w:r w:rsidRPr="005D03BA">
              <w:rPr>
                <w:rFonts w:ascii="Arial" w:hAnsi="Arial" w:cs="Arial"/>
                <w:sz w:val="24"/>
                <w:szCs w:val="24"/>
              </w:rPr>
              <w:t xml:space="preserve"> benefit in this proposed partnership? </w:t>
            </w:r>
          </w:p>
          <w:p w14:paraId="21CED8D0" w14:textId="77777777" w:rsidR="005D03BA" w:rsidRPr="00D94D09" w:rsidRDefault="005D03BA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176057F1" w14:textId="77777777" w:rsidR="005D03BA" w:rsidRDefault="005D03B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D94D09" w:rsidRPr="00D94D09" w14:paraId="3E631257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205B798F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What are the organisation’s year plan?</w:t>
            </w:r>
          </w:p>
          <w:p w14:paraId="70532A6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39F34AC2" w14:textId="77777777" w:rsidR="0020663A" w:rsidRDefault="0020663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  <w:p w14:paraId="0408E1DD" w14:textId="77777777" w:rsidR="0020663A" w:rsidRDefault="0020663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  <w:p w14:paraId="418FA2BD" w14:textId="4587C121" w:rsidR="0020663A" w:rsidRPr="00D94D09" w:rsidRDefault="0020663A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D94D09" w:rsidRPr="00D94D09" w14:paraId="0E11E960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79C359BC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List of current partners</w:t>
            </w:r>
          </w:p>
          <w:p w14:paraId="56568219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4FC9DC36" w14:textId="4A9FB304" w:rsidR="00D94D09" w:rsidRPr="00D94D09" w:rsidRDefault="00D94D09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20663A" w:rsidRPr="00D94D09" w14:paraId="135FBA07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7DD1F1FA" w14:textId="5C5A3F9F" w:rsidR="0020663A" w:rsidRPr="00D94D09" w:rsidRDefault="0020663A" w:rsidP="002066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Does the organisation have computers with internet?</w:t>
            </w:r>
          </w:p>
        </w:tc>
        <w:tc>
          <w:tcPr>
            <w:tcW w:w="5666" w:type="dxa"/>
            <w:gridSpan w:val="3"/>
          </w:tcPr>
          <w:p w14:paraId="67AFB073" w14:textId="77777777" w:rsidR="0020663A" w:rsidRDefault="0020663A" w:rsidP="002066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A3D0E6F" w14:textId="77777777" w:rsidR="0020663A" w:rsidRPr="00D94D09" w:rsidRDefault="0020663A" w:rsidP="0020663A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D94D09" w:rsidRPr="00D94D09" w14:paraId="215EC721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6032AE9C" w14:textId="76BB3D91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Does the organisation have a service centre?</w:t>
            </w:r>
            <w:r w:rsidR="005D03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D03BA" w:rsidRPr="005D03BA">
              <w:rPr>
                <w:rFonts w:ascii="Arial" w:hAnsi="Arial" w:cs="Arial"/>
                <w:b/>
                <w:bCs/>
                <w:sz w:val="24"/>
                <w:szCs w:val="24"/>
              </w:rPr>
              <w:t>optional</w:t>
            </w:r>
            <w:r w:rsidR="005D03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66" w:type="dxa"/>
            <w:gridSpan w:val="3"/>
          </w:tcPr>
          <w:p w14:paraId="1361935B" w14:textId="27C17453" w:rsidR="00D42724" w:rsidRPr="00450B8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94D09" w:rsidRPr="00D94D09" w14:paraId="108976CE" w14:textId="77777777" w:rsidTr="00E62194">
        <w:trPr>
          <w:trHeight w:val="790"/>
        </w:trPr>
        <w:tc>
          <w:tcPr>
            <w:tcW w:w="4820" w:type="dxa"/>
            <w:shd w:val="clear" w:color="auto" w:fill="BFBFBF" w:themeFill="background1" w:themeFillShade="BF"/>
          </w:tcPr>
          <w:p w14:paraId="24817CDD" w14:textId="518C8CF9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Is the organisation aware that DHET: CDS does not provide any endorsements?</w:t>
            </w:r>
          </w:p>
        </w:tc>
        <w:tc>
          <w:tcPr>
            <w:tcW w:w="5666" w:type="dxa"/>
            <w:gridSpan w:val="3"/>
          </w:tcPr>
          <w:p w14:paraId="169FEE66" w14:textId="67E854B1" w:rsidR="00D42724" w:rsidRPr="00450B8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94D09" w:rsidRPr="00D94D09" w14:paraId="3C6F7BD6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7473756C" w14:textId="18090E9E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Is the organisation aware that DHET: CDS does not provide any funding?</w:t>
            </w:r>
          </w:p>
        </w:tc>
        <w:tc>
          <w:tcPr>
            <w:tcW w:w="5666" w:type="dxa"/>
            <w:gridSpan w:val="3"/>
          </w:tcPr>
          <w:p w14:paraId="5588C47A" w14:textId="77777777" w:rsid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C6C93D1" w14:textId="78EA5F4E" w:rsidR="00D42724" w:rsidRPr="00D94D09" w:rsidRDefault="00D42724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  <w:tr w:rsidR="00D94D09" w:rsidRPr="00D94D09" w14:paraId="65585B61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1BEEA274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Is the organisation aware that the use of Khetha logo without DHET’s consent is an infringement of the Trademark Copyright?</w:t>
            </w:r>
          </w:p>
        </w:tc>
        <w:tc>
          <w:tcPr>
            <w:tcW w:w="5666" w:type="dxa"/>
            <w:gridSpan w:val="3"/>
          </w:tcPr>
          <w:p w14:paraId="2CDAEA39" w14:textId="62101922" w:rsidR="00D42724" w:rsidRPr="00450B8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94D09" w:rsidRPr="00D94D09" w14:paraId="0AFDEE20" w14:textId="77777777" w:rsidTr="005D03BA">
        <w:trPr>
          <w:trHeight w:val="463"/>
        </w:trPr>
        <w:tc>
          <w:tcPr>
            <w:tcW w:w="4820" w:type="dxa"/>
            <w:shd w:val="clear" w:color="auto" w:fill="BFBFBF" w:themeFill="background1" w:themeFillShade="BF"/>
          </w:tcPr>
          <w:p w14:paraId="09B68DCE" w14:textId="77777777" w:rsidR="00D94D09" w:rsidRP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Arial" w:hAnsi="Arial" w:cs="Arial"/>
                <w:sz w:val="24"/>
                <w:szCs w:val="24"/>
              </w:rPr>
              <w:t>Is the organisation aware of the POPI Act</w:t>
            </w:r>
          </w:p>
        </w:tc>
        <w:tc>
          <w:tcPr>
            <w:tcW w:w="5666" w:type="dxa"/>
            <w:gridSpan w:val="3"/>
          </w:tcPr>
          <w:p w14:paraId="2FBE62DC" w14:textId="77777777" w:rsidR="00D94D09" w:rsidRDefault="00D94D09" w:rsidP="00D94D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Pr="00D94D09">
              <w:rPr>
                <w:rFonts w:ascii="Basic" w:hAnsi="Basic" w:cs="Arial"/>
                <w:sz w:val="24"/>
                <w:szCs w:val="24"/>
              </w:rPr>
              <w:t xml:space="preserve">               </w:t>
            </w:r>
            <w:r w:rsidRPr="00D94D09">
              <w:rPr>
                <w:rFonts w:ascii="MS Gothic" w:eastAsia="MS Gothic" w:hAnsi="MS Gothic" w:cs="Segoe UI Symbol"/>
              </w:rPr>
              <w:t>☐</w:t>
            </w:r>
            <w:r w:rsidRPr="00D94D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B6ACB16" w14:textId="26779CF7" w:rsidR="00D42724" w:rsidRPr="00D94D09" w:rsidRDefault="00D42724" w:rsidP="00D94D09">
            <w:pPr>
              <w:spacing w:line="360" w:lineRule="auto"/>
              <w:rPr>
                <w:rFonts w:ascii="MS Gothic" w:eastAsia="MS Gothic" w:hAnsi="MS Gothic" w:cs="Segoe UI Symbol"/>
              </w:rPr>
            </w:pPr>
          </w:p>
        </w:tc>
      </w:tr>
    </w:tbl>
    <w:p w14:paraId="36D24B59" w14:textId="77777777" w:rsidR="00D94D09" w:rsidRDefault="00D94D09" w:rsidP="00A1546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F0259B2" w14:textId="36C18432" w:rsidR="009806E7" w:rsidRPr="00741B6B" w:rsidRDefault="009806E7" w:rsidP="00E62194">
      <w:pPr>
        <w:spacing w:before="240" w:after="240" w:line="240" w:lineRule="auto"/>
        <w:rPr>
          <w:rFonts w:ascii="Arial" w:hAnsi="Arial" w:cs="Arial"/>
          <w:sz w:val="24"/>
          <w:szCs w:val="24"/>
          <w:u w:val="single"/>
        </w:rPr>
      </w:pPr>
      <w:r w:rsidRPr="00741B6B">
        <w:rPr>
          <w:rFonts w:ascii="Arial" w:hAnsi="Arial" w:cs="Arial"/>
          <w:sz w:val="24"/>
          <w:szCs w:val="24"/>
          <w:u w:val="single"/>
        </w:rPr>
        <w:t>ASSESSMENT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5D8D" w14:paraId="40351F02" w14:textId="77777777" w:rsidTr="00AD24BA">
        <w:trPr>
          <w:trHeight w:val="1898"/>
        </w:trPr>
        <w:tc>
          <w:tcPr>
            <w:tcW w:w="9016" w:type="dxa"/>
          </w:tcPr>
          <w:p w14:paraId="43872A0B" w14:textId="486B7FFD" w:rsidR="006E41BC" w:rsidRDefault="00544D4E" w:rsidP="00D23467">
            <w:pPr>
              <w:tabs>
                <w:tab w:val="left" w:pos="915"/>
                <w:tab w:val="left" w:pos="1515"/>
                <w:tab w:val="left" w:pos="2070"/>
                <w:tab w:val="left" w:pos="2565"/>
                <w:tab w:val="left" w:pos="3195"/>
                <w:tab w:val="center" w:pos="4400"/>
              </w:tabs>
              <w:ind w:left="67" w:hanging="67"/>
              <w:rPr>
                <w:rFonts w:ascii="Arial" w:hAnsi="Arial" w:cs="Arial"/>
                <w:sz w:val="56"/>
                <w:szCs w:val="56"/>
              </w:rPr>
            </w:pPr>
            <w:sdt>
              <w:sdtPr>
                <w:rPr>
                  <w:rFonts w:ascii="Arial" w:hAnsi="Arial" w:cs="Arial"/>
                  <w:sz w:val="56"/>
                  <w:szCs w:val="56"/>
                </w:rPr>
                <w:id w:val="-10873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89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  <w:r w:rsidR="00D23467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E41BC" w:rsidRPr="00CA3281">
              <w:rPr>
                <w:rFonts w:ascii="Arial" w:hAnsi="Arial" w:cs="Arial"/>
                <w:sz w:val="24"/>
                <w:szCs w:val="24"/>
              </w:rPr>
              <w:t>Meeting for further engagement on the proposed partnership is required</w:t>
            </w:r>
            <w:r w:rsidR="00CA3281">
              <w:rPr>
                <w:rFonts w:ascii="Arial" w:hAnsi="Arial" w:cs="Arial"/>
                <w:sz w:val="24"/>
                <w:szCs w:val="24"/>
              </w:rPr>
              <w:t>.</w:t>
            </w:r>
            <w:r w:rsidR="006E4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1BC" w:rsidRPr="006E41BC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F6F91">
              <w:rPr>
                <w:rFonts w:ascii="Arial" w:hAnsi="Arial" w:cs="Arial"/>
                <w:sz w:val="56"/>
                <w:szCs w:val="56"/>
              </w:rPr>
              <w:t xml:space="preserve">    </w:t>
            </w:r>
          </w:p>
          <w:p w14:paraId="3674F704" w14:textId="5C4B2807" w:rsidR="00F75D8D" w:rsidRPr="006E41BC" w:rsidRDefault="00544D4E" w:rsidP="00AD24BA">
            <w:pPr>
              <w:tabs>
                <w:tab w:val="left" w:pos="915"/>
                <w:tab w:val="left" w:pos="1515"/>
                <w:tab w:val="left" w:pos="2070"/>
                <w:tab w:val="left" w:pos="2565"/>
                <w:tab w:val="left" w:pos="3195"/>
                <w:tab w:val="center" w:pos="4400"/>
              </w:tabs>
              <w:ind w:left="787" w:hanging="787"/>
              <w:rPr>
                <w:rFonts w:ascii="Arial" w:hAnsi="Arial" w:cs="Arial"/>
                <w:sz w:val="56"/>
                <w:szCs w:val="56"/>
              </w:rPr>
            </w:pPr>
            <w:sdt>
              <w:sdtPr>
                <w:rPr>
                  <w:rFonts w:ascii="Arial" w:hAnsi="Arial" w:cs="Arial"/>
                  <w:sz w:val="56"/>
                  <w:szCs w:val="56"/>
                </w:rPr>
                <w:id w:val="-19844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4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  <w:r w:rsidR="006E41BC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E41BC" w:rsidRPr="00CA3281">
              <w:rPr>
                <w:rFonts w:ascii="Arial" w:hAnsi="Arial" w:cs="Arial"/>
                <w:sz w:val="24"/>
                <w:szCs w:val="24"/>
              </w:rPr>
              <w:t xml:space="preserve">Partnership will not be viable at this </w:t>
            </w:r>
            <w:r w:rsidR="001D3A37" w:rsidRPr="00CA3281">
              <w:rPr>
                <w:rFonts w:ascii="Arial" w:hAnsi="Arial" w:cs="Arial"/>
                <w:sz w:val="24"/>
                <w:szCs w:val="24"/>
              </w:rPr>
              <w:t>time.</w:t>
            </w:r>
            <w:r w:rsidR="00D2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A37" w:rsidRPr="00CA3281">
              <w:rPr>
                <w:rFonts w:ascii="Arial" w:hAnsi="Arial" w:cs="Arial"/>
                <w:sz w:val="24"/>
                <w:szCs w:val="24"/>
              </w:rPr>
              <w:t>Stakeholder engagement will be</w:t>
            </w:r>
            <w:r w:rsidR="00D2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A37" w:rsidRPr="00CA3281">
              <w:rPr>
                <w:rFonts w:ascii="Arial" w:hAnsi="Arial" w:cs="Arial"/>
                <w:sz w:val="24"/>
                <w:szCs w:val="24"/>
              </w:rPr>
              <w:t>maintained.</w:t>
            </w:r>
            <w:r w:rsidR="006E41BC" w:rsidRPr="006E41B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41BC">
              <w:rPr>
                <w:rFonts w:ascii="Arial" w:hAnsi="Arial" w:cs="Arial"/>
                <w:sz w:val="56"/>
                <w:szCs w:val="56"/>
              </w:rPr>
              <w:tab/>
            </w:r>
            <w:r w:rsidR="006F6F91">
              <w:rPr>
                <w:rFonts w:ascii="Arial" w:hAnsi="Arial" w:cs="Arial"/>
                <w:sz w:val="56"/>
                <w:szCs w:val="56"/>
              </w:rPr>
              <w:t xml:space="preserve"> </w:t>
            </w:r>
          </w:p>
        </w:tc>
      </w:tr>
      <w:tr w:rsidR="00F75D8D" w14:paraId="0B632BC1" w14:textId="77777777" w:rsidTr="00D94D09">
        <w:trPr>
          <w:trHeight w:val="4580"/>
        </w:trPr>
        <w:tc>
          <w:tcPr>
            <w:tcW w:w="9016" w:type="dxa"/>
          </w:tcPr>
          <w:p w14:paraId="287464CA" w14:textId="500B9ED0" w:rsidR="00F75D8D" w:rsidRDefault="001D3A37" w:rsidP="00F75D8D">
            <w:pPr>
              <w:tabs>
                <w:tab w:val="left" w:pos="915"/>
                <w:tab w:val="left" w:pos="1515"/>
                <w:tab w:val="left" w:pos="2565"/>
                <w:tab w:val="left" w:pos="3195"/>
                <w:tab w:val="center" w:pos="44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93623" w:rsidRPr="00D9362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B86E7" w14:textId="5F19E181" w:rsidR="00D42724" w:rsidRPr="00D93623" w:rsidRDefault="00D42724" w:rsidP="00F75D8D">
            <w:pPr>
              <w:tabs>
                <w:tab w:val="left" w:pos="915"/>
                <w:tab w:val="left" w:pos="1515"/>
                <w:tab w:val="left" w:pos="2565"/>
                <w:tab w:val="left" w:pos="3195"/>
                <w:tab w:val="center" w:pos="44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F1E41" w14:textId="46F38726" w:rsidR="009806E7" w:rsidRPr="00A1546A" w:rsidRDefault="009806E7" w:rsidP="00A1546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806E7" w:rsidRPr="00A1546A" w:rsidSect="00AD24B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A473" w14:textId="77777777" w:rsidR="00B704D0" w:rsidRDefault="00B704D0" w:rsidP="008B2394">
      <w:pPr>
        <w:spacing w:after="0" w:line="240" w:lineRule="auto"/>
      </w:pPr>
      <w:r>
        <w:separator/>
      </w:r>
    </w:p>
  </w:endnote>
  <w:endnote w:type="continuationSeparator" w:id="0">
    <w:p w14:paraId="11EAB9A8" w14:textId="77777777" w:rsidR="00B704D0" w:rsidRDefault="00B704D0" w:rsidP="008B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ic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85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D7B13" w14:textId="032F47A1" w:rsidR="008B2394" w:rsidRDefault="008B23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5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C3BADE" w14:textId="77777777" w:rsidR="008B2394" w:rsidRDefault="008B2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FC99" w14:textId="77777777" w:rsidR="00B704D0" w:rsidRDefault="00B704D0" w:rsidP="008B2394">
      <w:pPr>
        <w:spacing w:after="0" w:line="240" w:lineRule="auto"/>
      </w:pPr>
      <w:r>
        <w:separator/>
      </w:r>
    </w:p>
  </w:footnote>
  <w:footnote w:type="continuationSeparator" w:id="0">
    <w:p w14:paraId="0C1B8E90" w14:textId="77777777" w:rsidR="00B704D0" w:rsidRDefault="00B704D0" w:rsidP="008B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B4FF" w14:textId="6B2C8CC2" w:rsidR="00D42724" w:rsidRDefault="00D427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0E431" wp14:editId="78CB79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700"/>
              <wp:wrapNone/>
              <wp:docPr id="59427689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E6280" w14:textId="3255B54C" w:rsidR="00D42724" w:rsidRPr="00D42724" w:rsidRDefault="00D42724" w:rsidP="00D42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D42724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0E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3E6280" w14:textId="3255B54C" w:rsidR="00D42724" w:rsidRPr="00D42724" w:rsidRDefault="00D42724" w:rsidP="00D42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D42724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2A9" w14:textId="63ED6010" w:rsidR="00D42724" w:rsidRDefault="00D427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8B354F" wp14:editId="55DE461B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700"/>
              <wp:wrapNone/>
              <wp:docPr id="1288750974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ADC76" w14:textId="5B9878AD" w:rsidR="00D42724" w:rsidRPr="00D42724" w:rsidRDefault="00D42724" w:rsidP="00D42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D42724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B35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 関係者外秘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6ADC76" w14:textId="5B9878AD" w:rsidR="00D42724" w:rsidRPr="00D42724" w:rsidRDefault="00D42724" w:rsidP="00D42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D42724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B669" w14:textId="760A9A06" w:rsidR="00D42724" w:rsidRDefault="00D427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C3C248" wp14:editId="166080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700"/>
              <wp:wrapNone/>
              <wp:docPr id="1792652626" name="Text Box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299B3" w14:textId="152F36DB" w:rsidR="00D42724" w:rsidRPr="00D42724" w:rsidRDefault="00D42724" w:rsidP="00D42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D42724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3C2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9E299B3" w14:textId="152F36DB" w:rsidR="00D42724" w:rsidRPr="00D42724" w:rsidRDefault="00D42724" w:rsidP="00D42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D42724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7564C"/>
    <w:multiLevelType w:val="hybridMultilevel"/>
    <w:tmpl w:val="9A48682A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9824517"/>
    <w:multiLevelType w:val="multilevel"/>
    <w:tmpl w:val="1C090027"/>
    <w:lvl w:ilvl="0">
      <w:start w:val="1"/>
      <w:numFmt w:val="upperRoman"/>
      <w:pStyle w:val="Heading1"/>
      <w:lvlText w:val="%1."/>
      <w:lvlJc w:val="left"/>
      <w:pPr>
        <w:ind w:left="2880" w:firstLine="0"/>
      </w:pPr>
    </w:lvl>
    <w:lvl w:ilvl="1">
      <w:start w:val="1"/>
      <w:numFmt w:val="upperLetter"/>
      <w:pStyle w:val="Heading2"/>
      <w:lvlText w:val="%2."/>
      <w:lvlJc w:val="left"/>
      <w:pPr>
        <w:ind w:left="3600" w:firstLine="0"/>
      </w:pPr>
    </w:lvl>
    <w:lvl w:ilvl="2">
      <w:start w:val="1"/>
      <w:numFmt w:val="decimal"/>
      <w:pStyle w:val="Heading3"/>
      <w:lvlText w:val="%3."/>
      <w:lvlJc w:val="left"/>
      <w:pPr>
        <w:ind w:left="4320" w:firstLine="0"/>
      </w:pPr>
    </w:lvl>
    <w:lvl w:ilvl="3">
      <w:start w:val="1"/>
      <w:numFmt w:val="lowerLetter"/>
      <w:pStyle w:val="Heading4"/>
      <w:lvlText w:val="%4)"/>
      <w:lvlJc w:val="left"/>
      <w:pPr>
        <w:ind w:left="5040" w:firstLine="0"/>
      </w:pPr>
    </w:lvl>
    <w:lvl w:ilvl="4">
      <w:start w:val="1"/>
      <w:numFmt w:val="decimal"/>
      <w:pStyle w:val="Heading5"/>
      <w:lvlText w:val="(%5)"/>
      <w:lvlJc w:val="left"/>
      <w:pPr>
        <w:ind w:left="5760" w:firstLine="0"/>
      </w:pPr>
    </w:lvl>
    <w:lvl w:ilvl="5">
      <w:start w:val="1"/>
      <w:numFmt w:val="lowerLetter"/>
      <w:pStyle w:val="Heading6"/>
      <w:lvlText w:val="(%6)"/>
      <w:lvlJc w:val="left"/>
      <w:pPr>
        <w:ind w:left="6480" w:firstLine="0"/>
      </w:pPr>
    </w:lvl>
    <w:lvl w:ilvl="6">
      <w:start w:val="1"/>
      <w:numFmt w:val="lowerRoman"/>
      <w:pStyle w:val="Heading7"/>
      <w:lvlText w:val="(%7)"/>
      <w:lvlJc w:val="left"/>
      <w:pPr>
        <w:ind w:left="7200" w:firstLine="0"/>
      </w:pPr>
    </w:lvl>
    <w:lvl w:ilvl="7">
      <w:start w:val="1"/>
      <w:numFmt w:val="lowerLetter"/>
      <w:pStyle w:val="Heading8"/>
      <w:lvlText w:val="(%8)"/>
      <w:lvlJc w:val="left"/>
      <w:pPr>
        <w:ind w:left="7920" w:firstLine="0"/>
      </w:pPr>
    </w:lvl>
    <w:lvl w:ilvl="8">
      <w:start w:val="1"/>
      <w:numFmt w:val="lowerRoman"/>
      <w:pStyle w:val="Heading9"/>
      <w:lvlText w:val="(%9)"/>
      <w:lvlJc w:val="left"/>
      <w:pPr>
        <w:ind w:left="8640" w:firstLine="0"/>
      </w:pPr>
    </w:lvl>
  </w:abstractNum>
  <w:num w:numId="1" w16cid:durableId="1175998742">
    <w:abstractNumId w:val="1"/>
  </w:num>
  <w:num w:numId="2" w16cid:durableId="191235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6A"/>
    <w:rsid w:val="000155F1"/>
    <w:rsid w:val="000419CD"/>
    <w:rsid w:val="000B4CBE"/>
    <w:rsid w:val="000D344E"/>
    <w:rsid w:val="001D3A37"/>
    <w:rsid w:val="001E0E8A"/>
    <w:rsid w:val="00203BB5"/>
    <w:rsid w:val="0020663A"/>
    <w:rsid w:val="002A54A4"/>
    <w:rsid w:val="002C4DAD"/>
    <w:rsid w:val="002D1047"/>
    <w:rsid w:val="002F2A72"/>
    <w:rsid w:val="00304DAA"/>
    <w:rsid w:val="00314CB9"/>
    <w:rsid w:val="00373452"/>
    <w:rsid w:val="00380639"/>
    <w:rsid w:val="003C30A8"/>
    <w:rsid w:val="00450B89"/>
    <w:rsid w:val="004D0F81"/>
    <w:rsid w:val="004E0DA1"/>
    <w:rsid w:val="00544B52"/>
    <w:rsid w:val="00544D4E"/>
    <w:rsid w:val="00555A6E"/>
    <w:rsid w:val="005D03BA"/>
    <w:rsid w:val="005E0ADC"/>
    <w:rsid w:val="00615671"/>
    <w:rsid w:val="00634CCA"/>
    <w:rsid w:val="006710DE"/>
    <w:rsid w:val="006B66A8"/>
    <w:rsid w:val="006E2206"/>
    <w:rsid w:val="006E41BC"/>
    <w:rsid w:val="006F153D"/>
    <w:rsid w:val="006F6F91"/>
    <w:rsid w:val="00717A70"/>
    <w:rsid w:val="00741B6B"/>
    <w:rsid w:val="00747FA8"/>
    <w:rsid w:val="007755D6"/>
    <w:rsid w:val="007841C5"/>
    <w:rsid w:val="007D0C24"/>
    <w:rsid w:val="007D2724"/>
    <w:rsid w:val="007F28B0"/>
    <w:rsid w:val="00803C52"/>
    <w:rsid w:val="008239CA"/>
    <w:rsid w:val="00896751"/>
    <w:rsid w:val="008B2394"/>
    <w:rsid w:val="0090498B"/>
    <w:rsid w:val="00905426"/>
    <w:rsid w:val="00907A36"/>
    <w:rsid w:val="009111DA"/>
    <w:rsid w:val="0092355B"/>
    <w:rsid w:val="00932208"/>
    <w:rsid w:val="0093609E"/>
    <w:rsid w:val="009806E7"/>
    <w:rsid w:val="009C073B"/>
    <w:rsid w:val="009D634C"/>
    <w:rsid w:val="009E4DC7"/>
    <w:rsid w:val="009F4699"/>
    <w:rsid w:val="00A1546A"/>
    <w:rsid w:val="00A3100F"/>
    <w:rsid w:val="00A51098"/>
    <w:rsid w:val="00A628BC"/>
    <w:rsid w:val="00A979A6"/>
    <w:rsid w:val="00AB2BF2"/>
    <w:rsid w:val="00AD24BA"/>
    <w:rsid w:val="00AE293B"/>
    <w:rsid w:val="00B67944"/>
    <w:rsid w:val="00B704D0"/>
    <w:rsid w:val="00BC498A"/>
    <w:rsid w:val="00BD2E2A"/>
    <w:rsid w:val="00BD4FA1"/>
    <w:rsid w:val="00BD7063"/>
    <w:rsid w:val="00C25262"/>
    <w:rsid w:val="00CA0D7F"/>
    <w:rsid w:val="00CA3281"/>
    <w:rsid w:val="00CF0B89"/>
    <w:rsid w:val="00D06612"/>
    <w:rsid w:val="00D07905"/>
    <w:rsid w:val="00D23467"/>
    <w:rsid w:val="00D42724"/>
    <w:rsid w:val="00D64D3B"/>
    <w:rsid w:val="00D71D5F"/>
    <w:rsid w:val="00D93623"/>
    <w:rsid w:val="00D94D09"/>
    <w:rsid w:val="00E023FC"/>
    <w:rsid w:val="00E06F18"/>
    <w:rsid w:val="00E200C8"/>
    <w:rsid w:val="00E62194"/>
    <w:rsid w:val="00EE34C2"/>
    <w:rsid w:val="00F75D8D"/>
    <w:rsid w:val="00F8058E"/>
    <w:rsid w:val="00FB587D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91E98"/>
  <w15:docId w15:val="{6E5FD3BB-7A61-44E7-90B1-4DA4779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46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46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A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A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A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54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5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A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806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5D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2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94"/>
  </w:style>
  <w:style w:type="paragraph" w:styleId="Footer">
    <w:name w:val="footer"/>
    <w:basedOn w:val="Normal"/>
    <w:link w:val="FooterChar"/>
    <w:uiPriority w:val="99"/>
    <w:unhideWhenUsed/>
    <w:rsid w:val="008B2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94"/>
  </w:style>
  <w:style w:type="paragraph" w:styleId="BalloonText">
    <w:name w:val="Balloon Text"/>
    <w:basedOn w:val="Normal"/>
    <w:link w:val="BalloonTextChar"/>
    <w:uiPriority w:val="99"/>
    <w:semiHidden/>
    <w:unhideWhenUsed/>
    <w:rsid w:val="00C2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6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9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2C16-7CA9-4821-AC20-245F6A01C4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0289be-222d-4844-bc23-abe9563394be}" enabled="1" method="Standard" siteId="{e23a0cfa-4d9a-426f-a2b0-ce3a0ef7cc9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Lukhozi, Lungisani</dc:creator>
  <cp:lastModifiedBy>Kala, Ntsoaki</cp:lastModifiedBy>
  <cp:revision>2</cp:revision>
  <dcterms:created xsi:type="dcterms:W3CDTF">2025-01-16T09:50:00Z</dcterms:created>
  <dcterms:modified xsi:type="dcterms:W3CDTF">2025-01-16T09:50:00Z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6ad9b552,38acb69,4cd0c77e</vt:lpwstr>
  </property>
  <property fmtid="{D5CDD505-2E9C-101B-9397-08002B2CF9AE}" pid="3" name="ClassificationContentMarkingHeaderFontProps">
    <vt:lpwstr>#737373,10,Calibri</vt:lpwstr>
  </property>
  <property fmtid="{D5CDD505-2E9C-101B-9397-08002B2CF9AE}" pid="4" name="ClassificationContentMarkingHeaderText">
    <vt:lpwstr>•• PROTECTED 関係者外秘</vt:lpwstr>
  </property>
</Properties>
</file>